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0"/>
        <w:gridCol w:w="6826"/>
      </w:tblGrid>
      <w:tr w:rsidR="00CF4597" w:rsidTr="00196945">
        <w:tc>
          <w:tcPr>
            <w:tcW w:w="2448" w:type="dxa"/>
            <w:shd w:val="clear" w:color="auto" w:fill="00B050"/>
          </w:tcPr>
          <w:p w:rsidR="00CF4597" w:rsidRPr="00196945" w:rsidRDefault="00CF4597" w:rsidP="00AA0A66">
            <w:pPr>
              <w:rPr>
                <w:b/>
                <w:color w:val="FFFFFF" w:themeColor="background1"/>
              </w:rPr>
            </w:pPr>
            <w:r w:rsidRPr="00196945">
              <w:rPr>
                <w:b/>
                <w:color w:val="FFFFFF" w:themeColor="background1"/>
              </w:rPr>
              <w:t>Unit Name:</w:t>
            </w:r>
          </w:p>
        </w:tc>
        <w:tc>
          <w:tcPr>
            <w:tcW w:w="6840" w:type="dxa"/>
          </w:tcPr>
          <w:p w:rsidR="00CF4597" w:rsidRDefault="00CF4597" w:rsidP="00AA0A66">
            <w:r>
              <w:t>The Business of Building a Business</w:t>
            </w:r>
          </w:p>
        </w:tc>
      </w:tr>
      <w:tr w:rsidR="00CF4597" w:rsidTr="00196945">
        <w:tc>
          <w:tcPr>
            <w:tcW w:w="2448" w:type="dxa"/>
            <w:shd w:val="clear" w:color="auto" w:fill="00B050"/>
          </w:tcPr>
          <w:p w:rsidR="00CF4597" w:rsidRPr="00196945" w:rsidRDefault="00CF4597" w:rsidP="00AA0A66">
            <w:pPr>
              <w:rPr>
                <w:b/>
                <w:color w:val="FFFFFF" w:themeColor="background1"/>
              </w:rPr>
            </w:pPr>
            <w:r w:rsidRPr="00196945">
              <w:rPr>
                <w:b/>
                <w:color w:val="FFFFFF" w:themeColor="background1"/>
              </w:rPr>
              <w:t>Lesson Name and #:</w:t>
            </w:r>
          </w:p>
        </w:tc>
        <w:tc>
          <w:tcPr>
            <w:tcW w:w="6840" w:type="dxa"/>
          </w:tcPr>
          <w:p w:rsidR="00CF4597" w:rsidRDefault="00196945" w:rsidP="00196945">
            <w:r>
              <w:t xml:space="preserve">#4 Advertising with </w:t>
            </w:r>
            <w:proofErr w:type="spellStart"/>
            <w:r>
              <w:t>Toondoo</w:t>
            </w:r>
            <w:proofErr w:type="spellEnd"/>
          </w:p>
        </w:tc>
      </w:tr>
      <w:tr w:rsidR="00CF4597" w:rsidTr="00196945">
        <w:tc>
          <w:tcPr>
            <w:tcW w:w="2448" w:type="dxa"/>
            <w:shd w:val="clear" w:color="auto" w:fill="00B050"/>
          </w:tcPr>
          <w:p w:rsidR="00CF4597" w:rsidRPr="00196945" w:rsidRDefault="00CF4597" w:rsidP="00AA0A66">
            <w:pPr>
              <w:rPr>
                <w:b/>
                <w:color w:val="FFFFFF" w:themeColor="background1"/>
              </w:rPr>
            </w:pPr>
            <w:r w:rsidRPr="00196945">
              <w:rPr>
                <w:b/>
                <w:color w:val="FFFFFF" w:themeColor="background1"/>
              </w:rPr>
              <w:t>GPS:</w:t>
            </w:r>
          </w:p>
        </w:tc>
        <w:tc>
          <w:tcPr>
            <w:tcW w:w="6840" w:type="dxa"/>
          </w:tcPr>
          <w:p w:rsidR="00CF4597" w:rsidRDefault="00CF4597" w:rsidP="00AA0A66">
            <w:r w:rsidRPr="002A303C">
              <w:t>ENGR-STEM 2 – Students will identify the impact of engineering and technology within global, economic, environmental, and societal contexts.</w:t>
            </w:r>
          </w:p>
          <w:p w:rsidR="00CF4597" w:rsidRDefault="00CF4597" w:rsidP="00AA0A66"/>
          <w:p w:rsidR="00CF4597" w:rsidRDefault="00CF4597" w:rsidP="00AA0A66">
            <w:r>
              <w:t>STANDARDS FOR TECHNOLOGY LITERACY:</w:t>
            </w:r>
          </w:p>
          <w:p w:rsidR="00CF4597" w:rsidRDefault="00CF4597" w:rsidP="00AA0A66">
            <w:r>
              <w:t>Standard 11 – Students will develop the abilities to apply the design process.</w:t>
            </w:r>
          </w:p>
          <w:p w:rsidR="00CF4597" w:rsidRDefault="00CF4597" w:rsidP="00AA0A66"/>
          <w:p w:rsidR="00CF4597" w:rsidRDefault="00CF4597" w:rsidP="00AA0A66">
            <w:r>
              <w:t>Standard 12 – Students will develop the abilities to use and maintain technological products and systems.</w:t>
            </w:r>
          </w:p>
        </w:tc>
      </w:tr>
      <w:tr w:rsidR="00CF4597" w:rsidTr="00196945">
        <w:tc>
          <w:tcPr>
            <w:tcW w:w="2448" w:type="dxa"/>
            <w:shd w:val="clear" w:color="auto" w:fill="00B050"/>
          </w:tcPr>
          <w:p w:rsidR="00CF4597" w:rsidRPr="00196945" w:rsidRDefault="00CF4597" w:rsidP="00AA0A66">
            <w:pPr>
              <w:rPr>
                <w:b/>
                <w:color w:val="FFFFFF" w:themeColor="background1"/>
              </w:rPr>
            </w:pPr>
            <w:r w:rsidRPr="00196945">
              <w:rPr>
                <w:b/>
                <w:color w:val="FFFFFF" w:themeColor="background1"/>
              </w:rPr>
              <w:t>Objective:</w:t>
            </w:r>
          </w:p>
        </w:tc>
        <w:tc>
          <w:tcPr>
            <w:tcW w:w="6840" w:type="dxa"/>
          </w:tcPr>
          <w:p w:rsidR="00CF4597" w:rsidRPr="002A303C" w:rsidRDefault="00CF4597" w:rsidP="00196945">
            <w:r>
              <w:t>The student will be able to design a</w:t>
            </w:r>
            <w:r w:rsidR="00196945">
              <w:t xml:space="preserve"> </w:t>
            </w:r>
            <w:proofErr w:type="spellStart"/>
            <w:r w:rsidR="00196945">
              <w:t>Toondoo</w:t>
            </w:r>
            <w:proofErr w:type="spellEnd"/>
            <w:r w:rsidR="00196945">
              <w:t xml:space="preserve"> cartoon that promotes their business.</w:t>
            </w:r>
          </w:p>
        </w:tc>
      </w:tr>
      <w:tr w:rsidR="00CF4597" w:rsidTr="00196945">
        <w:tc>
          <w:tcPr>
            <w:tcW w:w="2448" w:type="dxa"/>
            <w:shd w:val="clear" w:color="auto" w:fill="00B050"/>
          </w:tcPr>
          <w:p w:rsidR="00CF4597" w:rsidRPr="00196945" w:rsidRDefault="00CF4597" w:rsidP="00AA0A66">
            <w:pPr>
              <w:rPr>
                <w:b/>
                <w:color w:val="FFFFFF" w:themeColor="background1"/>
              </w:rPr>
            </w:pPr>
            <w:r w:rsidRPr="00196945">
              <w:rPr>
                <w:b/>
                <w:color w:val="FFFFFF" w:themeColor="background1"/>
              </w:rPr>
              <w:t>Subject/Grade/Students:</w:t>
            </w:r>
          </w:p>
        </w:tc>
        <w:tc>
          <w:tcPr>
            <w:tcW w:w="6840" w:type="dxa"/>
          </w:tcPr>
          <w:p w:rsidR="00CF4597" w:rsidRPr="002A303C" w:rsidRDefault="00CF4597" w:rsidP="00AA0A66">
            <w:r>
              <w:t>Engineering and Technology – 8th Grade – 28 students</w:t>
            </w:r>
          </w:p>
        </w:tc>
      </w:tr>
      <w:tr w:rsidR="00CF4597" w:rsidTr="00196945">
        <w:tc>
          <w:tcPr>
            <w:tcW w:w="2448" w:type="dxa"/>
            <w:shd w:val="clear" w:color="auto" w:fill="00B050"/>
          </w:tcPr>
          <w:p w:rsidR="00CF4597" w:rsidRPr="00196945" w:rsidRDefault="00CF4597" w:rsidP="00AA0A66">
            <w:pPr>
              <w:rPr>
                <w:b/>
                <w:color w:val="FFFFFF" w:themeColor="background1"/>
              </w:rPr>
            </w:pPr>
            <w:r w:rsidRPr="00196945">
              <w:rPr>
                <w:b/>
                <w:color w:val="FFFFFF" w:themeColor="background1"/>
              </w:rPr>
              <w:t>Materials needed:</w:t>
            </w:r>
          </w:p>
        </w:tc>
        <w:tc>
          <w:tcPr>
            <w:tcW w:w="6840" w:type="dxa"/>
          </w:tcPr>
          <w:p w:rsidR="00CF4597" w:rsidRDefault="00CF4597" w:rsidP="00AA0A66">
            <w:r>
              <w:t>Sample website, internet, 28 computers</w:t>
            </w:r>
          </w:p>
        </w:tc>
      </w:tr>
      <w:tr w:rsidR="00CF4597" w:rsidTr="00196945">
        <w:tc>
          <w:tcPr>
            <w:tcW w:w="2448" w:type="dxa"/>
            <w:shd w:val="clear" w:color="auto" w:fill="00B050"/>
          </w:tcPr>
          <w:p w:rsidR="00CF4597" w:rsidRPr="00196945" w:rsidRDefault="00CF4597" w:rsidP="00AA0A66">
            <w:pPr>
              <w:rPr>
                <w:b/>
                <w:color w:val="FFFFFF" w:themeColor="background1"/>
              </w:rPr>
            </w:pPr>
            <w:r w:rsidRPr="00196945">
              <w:rPr>
                <w:b/>
                <w:color w:val="FFFFFF" w:themeColor="background1"/>
              </w:rPr>
              <w:t>EQ/Opening:</w:t>
            </w:r>
          </w:p>
        </w:tc>
        <w:tc>
          <w:tcPr>
            <w:tcW w:w="6840" w:type="dxa"/>
          </w:tcPr>
          <w:p w:rsidR="00CF4597" w:rsidRDefault="00196945" w:rsidP="00AA0A66">
            <w:r>
              <w:t>What are different ways to advertise your business?</w:t>
            </w:r>
          </w:p>
          <w:p w:rsidR="00CF4597" w:rsidRDefault="00CF4597" w:rsidP="00AA0A66"/>
        </w:tc>
      </w:tr>
      <w:tr w:rsidR="00CF4597" w:rsidTr="00196945">
        <w:tc>
          <w:tcPr>
            <w:tcW w:w="2448" w:type="dxa"/>
            <w:shd w:val="clear" w:color="auto" w:fill="00B050"/>
          </w:tcPr>
          <w:p w:rsidR="00CF4597" w:rsidRPr="00196945" w:rsidRDefault="00CF4597" w:rsidP="00AA0A66">
            <w:pPr>
              <w:rPr>
                <w:b/>
                <w:color w:val="FFFFFF" w:themeColor="background1"/>
              </w:rPr>
            </w:pPr>
            <w:r w:rsidRPr="00196945">
              <w:rPr>
                <w:b/>
                <w:color w:val="FFFFFF" w:themeColor="background1"/>
              </w:rPr>
              <w:t>Work Time:</w:t>
            </w:r>
          </w:p>
        </w:tc>
        <w:tc>
          <w:tcPr>
            <w:tcW w:w="6840" w:type="dxa"/>
          </w:tcPr>
          <w:p w:rsidR="00CF4597" w:rsidRDefault="00196945" w:rsidP="00AA0A66">
            <w:r>
              <w:t xml:space="preserve">The students will be introduced to the website “Toondoo.com”. The teacher will share her sample </w:t>
            </w:r>
            <w:proofErr w:type="spellStart"/>
            <w:r>
              <w:t>Toondoo</w:t>
            </w:r>
            <w:proofErr w:type="spellEnd"/>
            <w:r>
              <w:t xml:space="preserve"> on the class website that advertises the business “</w:t>
            </w:r>
            <w:proofErr w:type="spellStart"/>
            <w:r>
              <w:t>pZaz</w:t>
            </w:r>
            <w:proofErr w:type="spellEnd"/>
            <w:r>
              <w:t xml:space="preserve"> Flowers”. The students will then have the opportunity to create their own </w:t>
            </w:r>
            <w:proofErr w:type="spellStart"/>
            <w:r>
              <w:t>Toondoo</w:t>
            </w:r>
            <w:proofErr w:type="spellEnd"/>
            <w:r>
              <w:t xml:space="preserve"> cartoons to promote their business. The students will share their </w:t>
            </w:r>
            <w:proofErr w:type="spellStart"/>
            <w:r>
              <w:t>Toondoo</w:t>
            </w:r>
            <w:proofErr w:type="spellEnd"/>
            <w:r>
              <w:t xml:space="preserve"> creations at the end of class. </w:t>
            </w:r>
            <w:r w:rsidR="00CF4597">
              <w:t>(Assessment)</w:t>
            </w:r>
          </w:p>
          <w:p w:rsidR="00CF4597" w:rsidRDefault="00CF4597" w:rsidP="00AA0A66"/>
          <w:p w:rsidR="00CF4597" w:rsidRDefault="00CF4597" w:rsidP="00AA0A66">
            <w:r>
              <w:t>a.</w:t>
            </w:r>
            <w:r>
              <w:tab/>
              <w:t xml:space="preserve">Engage: The students will be using computers to design their own websites.  </w:t>
            </w:r>
          </w:p>
          <w:p w:rsidR="00CF4597" w:rsidRDefault="00CF4597" w:rsidP="00AA0A66">
            <w:r>
              <w:t>b.</w:t>
            </w:r>
            <w:r>
              <w:tab/>
              <w:t>Explore: Students will explore d</w:t>
            </w:r>
            <w:r w:rsidR="00196945">
              <w:t>ifferent characters/backgrounds/fonts/</w:t>
            </w:r>
            <w:proofErr w:type="spellStart"/>
            <w:r w:rsidR="00196945">
              <w:t>etc</w:t>
            </w:r>
            <w:proofErr w:type="spellEnd"/>
            <w:r w:rsidR="00196945">
              <w:t xml:space="preserve"> within </w:t>
            </w:r>
            <w:proofErr w:type="spellStart"/>
            <w:r w:rsidR="00196945">
              <w:t>Toondoo</w:t>
            </w:r>
            <w:proofErr w:type="spellEnd"/>
            <w:r w:rsidR="00196945">
              <w:t xml:space="preserve"> to create their cartoon</w:t>
            </w:r>
          </w:p>
          <w:p w:rsidR="00CF4597" w:rsidRDefault="00CF4597" w:rsidP="00AA0A66">
            <w:r>
              <w:t>c.</w:t>
            </w:r>
            <w:r>
              <w:tab/>
              <w:t xml:space="preserve">Explain: The teacher will provide </w:t>
            </w:r>
            <w:r w:rsidR="00196945">
              <w:t xml:space="preserve">a sample </w:t>
            </w:r>
            <w:proofErr w:type="spellStart"/>
            <w:r w:rsidR="00196945">
              <w:t>Toondoo</w:t>
            </w:r>
            <w:proofErr w:type="spellEnd"/>
            <w:r w:rsidR="00196945">
              <w:t>.</w:t>
            </w:r>
          </w:p>
          <w:p w:rsidR="00CF4597" w:rsidRDefault="00CF4597" w:rsidP="00AA0A66">
            <w:r>
              <w:t>d.</w:t>
            </w:r>
            <w:r>
              <w:tab/>
              <w:t xml:space="preserve">Elaborate: </w:t>
            </w:r>
            <w:r w:rsidR="00196945">
              <w:t xml:space="preserve">I will show students my sample </w:t>
            </w:r>
            <w:proofErr w:type="spellStart"/>
            <w:r w:rsidR="00196945">
              <w:t>Toondoo</w:t>
            </w:r>
            <w:proofErr w:type="spellEnd"/>
            <w:r w:rsidR="00196945">
              <w:t xml:space="preserve"> and go through all of the different items they can implement in their own </w:t>
            </w:r>
            <w:proofErr w:type="spellStart"/>
            <w:r w:rsidR="00196945">
              <w:t>Toondoo</w:t>
            </w:r>
            <w:proofErr w:type="spellEnd"/>
            <w:r w:rsidR="00196945">
              <w:t>. We will discuss ideas and look at other samples.</w:t>
            </w:r>
          </w:p>
          <w:p w:rsidR="00CF4597" w:rsidRDefault="00CF4597" w:rsidP="00AA0A66">
            <w:r>
              <w:t>e.</w:t>
            </w:r>
            <w:r>
              <w:tab/>
              <w:t>Evaluate: The s</w:t>
            </w:r>
            <w:r w:rsidR="00196945">
              <w:t xml:space="preserve">tudents will present their </w:t>
            </w:r>
            <w:proofErr w:type="spellStart"/>
            <w:r w:rsidR="00196945">
              <w:t>Toondoo</w:t>
            </w:r>
            <w:proofErr w:type="spellEnd"/>
            <w:r w:rsidR="00196945">
              <w:t xml:space="preserve"> at the end of class.</w:t>
            </w:r>
          </w:p>
          <w:p w:rsidR="00CF4597" w:rsidRDefault="00CF4597" w:rsidP="00196945">
            <w:r>
              <w:t>f.</w:t>
            </w:r>
            <w:r>
              <w:tab/>
              <w:t>Extend: T</w:t>
            </w:r>
            <w:r w:rsidR="00196945">
              <w:t xml:space="preserve">he teacher will allow students to submit their </w:t>
            </w:r>
            <w:proofErr w:type="spellStart"/>
            <w:r w:rsidR="00196945">
              <w:t>Toondoo</w:t>
            </w:r>
            <w:proofErr w:type="spellEnd"/>
            <w:r w:rsidR="00196945">
              <w:t xml:space="preserve"> clips to the school newspaper and the students will vote on the best cartoons. </w:t>
            </w:r>
          </w:p>
          <w:p w:rsidR="00971CD0" w:rsidRDefault="00971CD0" w:rsidP="00196945"/>
          <w:p w:rsidR="00971CD0" w:rsidRDefault="00971CD0" w:rsidP="00196945">
            <w:r>
              <w:t>Please see www.johnsontechnology.wikispaces.com</w:t>
            </w:r>
            <w:bookmarkStart w:id="0" w:name="_GoBack"/>
            <w:bookmarkEnd w:id="0"/>
          </w:p>
        </w:tc>
      </w:tr>
      <w:tr w:rsidR="00CF4597" w:rsidTr="00196945">
        <w:tc>
          <w:tcPr>
            <w:tcW w:w="2448" w:type="dxa"/>
            <w:shd w:val="clear" w:color="auto" w:fill="00B050"/>
          </w:tcPr>
          <w:p w:rsidR="00CF4597" w:rsidRPr="00196945" w:rsidRDefault="00CF4597" w:rsidP="00AA0A66">
            <w:pPr>
              <w:rPr>
                <w:b/>
                <w:color w:val="FFFFFF" w:themeColor="background1"/>
              </w:rPr>
            </w:pPr>
            <w:r w:rsidRPr="00196945">
              <w:rPr>
                <w:b/>
                <w:color w:val="FFFFFF" w:themeColor="background1"/>
              </w:rPr>
              <w:t>Assessment:</w:t>
            </w:r>
          </w:p>
        </w:tc>
        <w:tc>
          <w:tcPr>
            <w:tcW w:w="6840" w:type="dxa"/>
          </w:tcPr>
          <w:p w:rsidR="00CF4597" w:rsidRDefault="00196945" w:rsidP="00AA0A66">
            <w:proofErr w:type="spellStart"/>
            <w:r>
              <w:t>Toondoo</w:t>
            </w:r>
            <w:proofErr w:type="spellEnd"/>
            <w:r>
              <w:t xml:space="preserve"> Cartoon</w:t>
            </w:r>
          </w:p>
        </w:tc>
      </w:tr>
      <w:tr w:rsidR="00CF4597" w:rsidTr="00196945">
        <w:tc>
          <w:tcPr>
            <w:tcW w:w="2448" w:type="dxa"/>
            <w:shd w:val="clear" w:color="auto" w:fill="00B050"/>
          </w:tcPr>
          <w:p w:rsidR="00CF4597" w:rsidRPr="00196945" w:rsidRDefault="00CF4597" w:rsidP="00AA0A66">
            <w:pPr>
              <w:rPr>
                <w:b/>
                <w:color w:val="FFFFFF" w:themeColor="background1"/>
              </w:rPr>
            </w:pPr>
            <w:r w:rsidRPr="00196945">
              <w:rPr>
                <w:b/>
                <w:color w:val="FFFFFF" w:themeColor="background1"/>
              </w:rPr>
              <w:t>Closing:</w:t>
            </w:r>
          </w:p>
        </w:tc>
        <w:tc>
          <w:tcPr>
            <w:tcW w:w="6840" w:type="dxa"/>
          </w:tcPr>
          <w:p w:rsidR="00CF4597" w:rsidRDefault="00CF4597" w:rsidP="00AA0A66">
            <w:r>
              <w:t>The class will have open discussion about the unique things the students included in their websites.</w:t>
            </w:r>
          </w:p>
        </w:tc>
      </w:tr>
    </w:tbl>
    <w:p w:rsidR="00BA4EEF" w:rsidRDefault="00BA4EEF"/>
    <w:p w:rsidR="00196945" w:rsidRDefault="00196945"/>
    <w:p w:rsidR="00196945" w:rsidRDefault="00196945"/>
    <w:tbl>
      <w:tblPr>
        <w:tblStyle w:val="TableGrid"/>
        <w:tblW w:w="7614" w:type="dxa"/>
        <w:tblInd w:w="876" w:type="dxa"/>
        <w:tblLook w:val="04A0" w:firstRow="1" w:lastRow="0" w:firstColumn="1" w:lastColumn="0" w:noHBand="0" w:noVBand="1"/>
      </w:tblPr>
      <w:tblGrid>
        <w:gridCol w:w="2188"/>
        <w:gridCol w:w="2624"/>
        <w:gridCol w:w="2802"/>
      </w:tblGrid>
      <w:tr w:rsidR="00196945" w:rsidTr="00196945">
        <w:trPr>
          <w:trHeight w:val="260"/>
        </w:trPr>
        <w:tc>
          <w:tcPr>
            <w:tcW w:w="7614" w:type="dxa"/>
            <w:gridSpan w:val="3"/>
            <w:shd w:val="clear" w:color="auto" w:fill="00B050"/>
          </w:tcPr>
          <w:p w:rsidR="00196945" w:rsidRPr="00196945" w:rsidRDefault="00196945" w:rsidP="00196945">
            <w:pPr>
              <w:jc w:val="center"/>
              <w:rPr>
                <w:b/>
                <w:u w:val="single"/>
              </w:rPr>
            </w:pPr>
            <w:proofErr w:type="spellStart"/>
            <w:r w:rsidRPr="00196945">
              <w:rPr>
                <w:b/>
                <w:color w:val="FFFFFF" w:themeColor="background1"/>
                <w:u w:val="single"/>
              </w:rPr>
              <w:t>Toondoo</w:t>
            </w:r>
            <w:proofErr w:type="spellEnd"/>
            <w:r w:rsidRPr="00196945">
              <w:rPr>
                <w:b/>
                <w:color w:val="FFFFFF" w:themeColor="background1"/>
                <w:u w:val="single"/>
              </w:rPr>
              <w:t xml:space="preserve"> Cartoon Rubric</w:t>
            </w:r>
          </w:p>
        </w:tc>
      </w:tr>
      <w:tr w:rsidR="00196945" w:rsidTr="00196945">
        <w:trPr>
          <w:trHeight w:val="332"/>
        </w:trPr>
        <w:tc>
          <w:tcPr>
            <w:tcW w:w="2188" w:type="dxa"/>
          </w:tcPr>
          <w:p w:rsidR="00196945" w:rsidRPr="00196945" w:rsidRDefault="00196945" w:rsidP="00196945">
            <w:pPr>
              <w:jc w:val="center"/>
              <w:rPr>
                <w:b/>
                <w:u w:val="single"/>
              </w:rPr>
            </w:pPr>
            <w:r w:rsidRPr="00196945">
              <w:rPr>
                <w:b/>
                <w:u w:val="single"/>
              </w:rPr>
              <w:t>Item</w:t>
            </w:r>
          </w:p>
        </w:tc>
        <w:tc>
          <w:tcPr>
            <w:tcW w:w="2624" w:type="dxa"/>
          </w:tcPr>
          <w:p w:rsidR="00196945" w:rsidRPr="00196945" w:rsidRDefault="00196945" w:rsidP="00196945">
            <w:pPr>
              <w:jc w:val="center"/>
              <w:rPr>
                <w:b/>
                <w:u w:val="single"/>
              </w:rPr>
            </w:pPr>
            <w:r w:rsidRPr="00196945">
              <w:rPr>
                <w:b/>
                <w:u w:val="single"/>
              </w:rPr>
              <w:t>Yes</w:t>
            </w:r>
          </w:p>
        </w:tc>
        <w:tc>
          <w:tcPr>
            <w:tcW w:w="2802" w:type="dxa"/>
          </w:tcPr>
          <w:p w:rsidR="00196945" w:rsidRPr="00196945" w:rsidRDefault="00196945" w:rsidP="00196945">
            <w:pPr>
              <w:jc w:val="center"/>
              <w:rPr>
                <w:b/>
                <w:u w:val="single"/>
              </w:rPr>
            </w:pPr>
            <w:r w:rsidRPr="00196945">
              <w:rPr>
                <w:b/>
                <w:u w:val="single"/>
              </w:rPr>
              <w:t>No</w:t>
            </w:r>
          </w:p>
        </w:tc>
      </w:tr>
      <w:tr w:rsidR="00196945" w:rsidTr="00196945">
        <w:trPr>
          <w:trHeight w:val="730"/>
        </w:trPr>
        <w:tc>
          <w:tcPr>
            <w:tcW w:w="2188" w:type="dxa"/>
          </w:tcPr>
          <w:p w:rsidR="00196945" w:rsidRDefault="00196945">
            <w:proofErr w:type="spellStart"/>
            <w:r>
              <w:t>Toondoo</w:t>
            </w:r>
            <w:proofErr w:type="spellEnd"/>
            <w:r>
              <w:t xml:space="preserve"> Cartoon promotes business.</w:t>
            </w:r>
          </w:p>
        </w:tc>
        <w:tc>
          <w:tcPr>
            <w:tcW w:w="2624" w:type="dxa"/>
          </w:tcPr>
          <w:p w:rsidR="00196945" w:rsidRDefault="00196945" w:rsidP="00196945">
            <w:pPr>
              <w:jc w:val="center"/>
            </w:pPr>
            <w:r>
              <w:t>5</w:t>
            </w:r>
          </w:p>
        </w:tc>
        <w:tc>
          <w:tcPr>
            <w:tcW w:w="2802" w:type="dxa"/>
          </w:tcPr>
          <w:p w:rsidR="00196945" w:rsidRDefault="00196945" w:rsidP="00196945">
            <w:pPr>
              <w:jc w:val="center"/>
            </w:pPr>
            <w:r>
              <w:t>0</w:t>
            </w:r>
          </w:p>
        </w:tc>
      </w:tr>
      <w:tr w:rsidR="00196945" w:rsidTr="00196945">
        <w:trPr>
          <w:trHeight w:val="730"/>
        </w:trPr>
        <w:tc>
          <w:tcPr>
            <w:tcW w:w="2188" w:type="dxa"/>
          </w:tcPr>
          <w:p w:rsidR="00196945" w:rsidRDefault="00196945">
            <w:proofErr w:type="spellStart"/>
            <w:r>
              <w:t>Toondoo</w:t>
            </w:r>
            <w:proofErr w:type="spellEnd"/>
            <w:r>
              <w:t xml:space="preserve"> Cartoon is visually appealing.</w:t>
            </w:r>
          </w:p>
        </w:tc>
        <w:tc>
          <w:tcPr>
            <w:tcW w:w="2624" w:type="dxa"/>
          </w:tcPr>
          <w:p w:rsidR="00196945" w:rsidRDefault="00196945" w:rsidP="00196945">
            <w:pPr>
              <w:jc w:val="center"/>
            </w:pPr>
            <w:r>
              <w:t>5</w:t>
            </w:r>
          </w:p>
        </w:tc>
        <w:tc>
          <w:tcPr>
            <w:tcW w:w="2802" w:type="dxa"/>
          </w:tcPr>
          <w:p w:rsidR="00196945" w:rsidRDefault="00196945" w:rsidP="00196945">
            <w:pPr>
              <w:jc w:val="center"/>
            </w:pPr>
            <w:r>
              <w:t>0</w:t>
            </w:r>
          </w:p>
        </w:tc>
      </w:tr>
      <w:tr w:rsidR="00196945" w:rsidTr="00196945">
        <w:trPr>
          <w:trHeight w:val="730"/>
        </w:trPr>
        <w:tc>
          <w:tcPr>
            <w:tcW w:w="2188" w:type="dxa"/>
          </w:tcPr>
          <w:p w:rsidR="00196945" w:rsidRDefault="00196945">
            <w:proofErr w:type="spellStart"/>
            <w:r>
              <w:t>Toondoo</w:t>
            </w:r>
            <w:proofErr w:type="spellEnd"/>
            <w:r>
              <w:t xml:space="preserve"> Cartoon is visually/literally appropriate.</w:t>
            </w:r>
          </w:p>
        </w:tc>
        <w:tc>
          <w:tcPr>
            <w:tcW w:w="2624" w:type="dxa"/>
          </w:tcPr>
          <w:p w:rsidR="00196945" w:rsidRDefault="00196945" w:rsidP="00196945">
            <w:pPr>
              <w:jc w:val="center"/>
            </w:pPr>
            <w:r>
              <w:t>5</w:t>
            </w:r>
          </w:p>
        </w:tc>
        <w:tc>
          <w:tcPr>
            <w:tcW w:w="2802" w:type="dxa"/>
          </w:tcPr>
          <w:p w:rsidR="00196945" w:rsidRDefault="00196945" w:rsidP="00196945">
            <w:pPr>
              <w:jc w:val="center"/>
            </w:pPr>
            <w:r>
              <w:t>0</w:t>
            </w:r>
          </w:p>
        </w:tc>
      </w:tr>
    </w:tbl>
    <w:p w:rsidR="00196945" w:rsidRDefault="00196945"/>
    <w:sectPr w:rsidR="00196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597"/>
    <w:rsid w:val="00196945"/>
    <w:rsid w:val="00971CD0"/>
    <w:rsid w:val="009B1D69"/>
    <w:rsid w:val="00BA4EEF"/>
    <w:rsid w:val="00C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97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97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B702E-643F-4871-8342-65773C5F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2</cp:revision>
  <dcterms:created xsi:type="dcterms:W3CDTF">2013-11-17T17:42:00Z</dcterms:created>
  <dcterms:modified xsi:type="dcterms:W3CDTF">2013-11-17T20:49:00Z</dcterms:modified>
</cp:coreProperties>
</file>